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86" w:rsidRPr="00AD55E3" w:rsidRDefault="00191F3A" w:rsidP="00BB1E86">
      <w:pPr>
        <w:spacing w:after="0" w:line="276" w:lineRule="auto"/>
        <w:jc w:val="center"/>
        <w:rPr>
          <w:rFonts w:ascii="Arial" w:hAnsi="Arial" w:cs="Arial"/>
          <w:b/>
          <w:sz w:val="20"/>
          <w:szCs w:val="20"/>
        </w:rPr>
      </w:pPr>
      <w:bookmarkStart w:id="0" w:name="_GoBack"/>
      <w:bookmarkEnd w:id="0"/>
      <w:r>
        <w:rPr>
          <w:rFonts w:ascii="Arial" w:hAnsi="Arial" w:cs="Arial"/>
          <w:b/>
          <w:sz w:val="20"/>
          <w:szCs w:val="20"/>
        </w:rPr>
        <w:t xml:space="preserve">Appendix 1 - </w:t>
      </w:r>
      <w:r w:rsidR="00BB1E86" w:rsidRPr="00AD55E3">
        <w:rPr>
          <w:rFonts w:ascii="Arial" w:hAnsi="Arial" w:cs="Arial"/>
          <w:b/>
          <w:sz w:val="20"/>
          <w:szCs w:val="20"/>
        </w:rPr>
        <w:t xml:space="preserve">NOTIFICATION </w:t>
      </w:r>
    </w:p>
    <w:p w:rsidR="00BB1E86" w:rsidRPr="00AD55E3" w:rsidRDefault="00BB1E86" w:rsidP="00BB1E86">
      <w:pPr>
        <w:spacing w:after="0" w:line="276" w:lineRule="auto"/>
        <w:jc w:val="center"/>
        <w:rPr>
          <w:rFonts w:ascii="Arial" w:hAnsi="Arial" w:cs="Arial"/>
          <w:b/>
          <w:sz w:val="20"/>
          <w:szCs w:val="20"/>
        </w:rPr>
      </w:pPr>
    </w:p>
    <w:p w:rsidR="00A448EC" w:rsidRPr="00AD55E3" w:rsidRDefault="00A448EC" w:rsidP="00BB1E86">
      <w:pPr>
        <w:spacing w:after="0" w:line="276" w:lineRule="auto"/>
        <w:jc w:val="center"/>
        <w:rPr>
          <w:rFonts w:ascii="Arial" w:hAnsi="Arial" w:cs="Arial"/>
          <w:b/>
          <w:sz w:val="20"/>
          <w:szCs w:val="20"/>
        </w:rPr>
      </w:pPr>
      <w:r w:rsidRPr="00AD55E3">
        <w:rPr>
          <w:rFonts w:ascii="Arial" w:hAnsi="Arial" w:cs="Arial"/>
          <w:b/>
          <w:sz w:val="20"/>
          <w:szCs w:val="20"/>
        </w:rPr>
        <w:t>Implementation of Value Added Tax (‘VAT’) in UAE with effect from 1 January 2018</w:t>
      </w:r>
    </w:p>
    <w:p w:rsidR="008F6972" w:rsidRPr="00AD55E3" w:rsidRDefault="008F6972" w:rsidP="008F6972">
      <w:pPr>
        <w:spacing w:after="0" w:line="276" w:lineRule="auto"/>
        <w:jc w:val="both"/>
        <w:rPr>
          <w:rFonts w:ascii="Arial" w:hAnsi="Arial" w:cs="Arial"/>
          <w:sz w:val="20"/>
          <w:szCs w:val="20"/>
        </w:rPr>
      </w:pPr>
    </w:p>
    <w:p w:rsidR="00D34354" w:rsidRPr="00AD55E3" w:rsidRDefault="00D34354" w:rsidP="00D34354">
      <w:pPr>
        <w:spacing w:after="0" w:line="276" w:lineRule="auto"/>
        <w:jc w:val="both"/>
        <w:rPr>
          <w:rFonts w:ascii="Arial" w:hAnsi="Arial" w:cs="Arial"/>
          <w:sz w:val="20"/>
          <w:szCs w:val="20"/>
        </w:rPr>
      </w:pPr>
      <w:r w:rsidRPr="00AD55E3">
        <w:rPr>
          <w:rFonts w:ascii="Arial" w:hAnsi="Arial" w:cs="Arial"/>
          <w:sz w:val="20"/>
          <w:szCs w:val="20"/>
        </w:rPr>
        <w:t>In continuation to our general communication dated</w:t>
      </w:r>
      <w:r w:rsidR="001F4E7D">
        <w:rPr>
          <w:rFonts w:ascii="Arial" w:hAnsi="Arial" w:cs="Arial"/>
          <w:sz w:val="20"/>
          <w:szCs w:val="20"/>
        </w:rPr>
        <w:t xml:space="preserve"> 17</w:t>
      </w:r>
      <w:r w:rsidR="001F4E7D" w:rsidRPr="001F4E7D">
        <w:rPr>
          <w:rFonts w:ascii="Arial" w:hAnsi="Arial" w:cs="Arial"/>
          <w:sz w:val="20"/>
          <w:szCs w:val="20"/>
          <w:vertAlign w:val="superscript"/>
        </w:rPr>
        <w:t>th</w:t>
      </w:r>
      <w:r w:rsidR="001F4E7D">
        <w:rPr>
          <w:rFonts w:ascii="Arial" w:hAnsi="Arial" w:cs="Arial"/>
          <w:sz w:val="20"/>
          <w:szCs w:val="20"/>
        </w:rPr>
        <w:t xml:space="preserve"> December 2017</w:t>
      </w:r>
      <w:r w:rsidRPr="00AD55E3">
        <w:rPr>
          <w:rFonts w:ascii="Arial" w:hAnsi="Arial" w:cs="Arial"/>
          <w:sz w:val="20"/>
          <w:szCs w:val="20"/>
        </w:rPr>
        <w:t xml:space="preserve"> regarding your VAT registration requirement and in readiness for the VAT laws implementation, we want to hereby inform you that as per Article 70 of the Draft Executive Regulation of Federal Decree-law No (8) of 2017 on Value Added Tax, the consideration paid by you under any of the current signed contract with us shall be treated as exclusive of Tax and your company shall be obligated to pay the VAT in addition to the agreed consideration if your company is registered under VAT in UAE and has the right to recover Input Tax either in full or in part.</w:t>
      </w:r>
    </w:p>
    <w:p w:rsidR="00D34354" w:rsidRPr="00AD55E3" w:rsidRDefault="00D34354" w:rsidP="00D34354">
      <w:pPr>
        <w:spacing w:after="0" w:line="276" w:lineRule="auto"/>
        <w:jc w:val="both"/>
        <w:rPr>
          <w:rFonts w:ascii="Arial" w:hAnsi="Arial" w:cs="Arial"/>
          <w:sz w:val="20"/>
          <w:szCs w:val="20"/>
        </w:rPr>
      </w:pPr>
    </w:p>
    <w:p w:rsidR="00D34354" w:rsidRPr="00AD55E3" w:rsidRDefault="00D34354" w:rsidP="00D34354">
      <w:pPr>
        <w:spacing w:after="0" w:line="276" w:lineRule="auto"/>
        <w:jc w:val="both"/>
        <w:rPr>
          <w:rFonts w:ascii="Arial" w:hAnsi="Arial" w:cs="Arial"/>
          <w:sz w:val="20"/>
          <w:szCs w:val="20"/>
        </w:rPr>
      </w:pPr>
      <w:r w:rsidRPr="00AD55E3">
        <w:rPr>
          <w:rFonts w:ascii="Arial" w:hAnsi="Arial" w:cs="Arial"/>
          <w:sz w:val="20"/>
          <w:szCs w:val="20"/>
        </w:rPr>
        <w:t xml:space="preserve">Therefore, please provide following information with copy of VAT Registration Certificate by filing, signing and stamping this notification in the below paragraph, the required filled up notification and other information and documents can be emailed and returned to us in the following email: </w:t>
      </w:r>
      <w:hyperlink r:id="rId8" w:history="1">
        <w:r w:rsidR="00191F3A" w:rsidRPr="00706458">
          <w:rPr>
            <w:rStyle w:val="Hyperlink"/>
            <w:rFonts w:ascii="Arial" w:hAnsi="Arial" w:cs="Arial"/>
            <w:sz w:val="20"/>
            <w:szCs w:val="20"/>
          </w:rPr>
          <w:t>eesvat@emitac.ae</w:t>
        </w:r>
      </w:hyperlink>
      <w:r w:rsidR="00191F3A">
        <w:rPr>
          <w:rFonts w:ascii="Arial" w:hAnsi="Arial" w:cs="Arial"/>
          <w:sz w:val="20"/>
          <w:szCs w:val="20"/>
        </w:rPr>
        <w:t xml:space="preserve"> </w:t>
      </w:r>
    </w:p>
    <w:p w:rsidR="00D34354" w:rsidRPr="00AD55E3" w:rsidRDefault="00D34354" w:rsidP="00D34354">
      <w:pPr>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D34354" w:rsidRPr="00AD55E3" w:rsidTr="00396015">
        <w:tc>
          <w:tcPr>
            <w:tcW w:w="9576" w:type="dxa"/>
          </w:tcPr>
          <w:p w:rsidR="00D34354" w:rsidRPr="00AD55E3" w:rsidRDefault="00D34354" w:rsidP="00396015">
            <w:pPr>
              <w:autoSpaceDE w:val="0"/>
              <w:autoSpaceDN w:val="0"/>
              <w:adjustRightInd w:val="0"/>
              <w:rPr>
                <w:rFonts w:ascii="Arial" w:hAnsi="Arial" w:cs="Arial"/>
                <w:b/>
                <w:color w:val="000000"/>
                <w:sz w:val="20"/>
                <w:szCs w:val="20"/>
              </w:rPr>
            </w:pPr>
            <w:r w:rsidRPr="00AD55E3">
              <w:rPr>
                <w:rFonts w:ascii="Arial" w:hAnsi="Arial" w:cs="Arial"/>
                <w:b/>
                <w:color w:val="000000"/>
                <w:sz w:val="20"/>
                <w:szCs w:val="20"/>
              </w:rPr>
              <w:t xml:space="preserve">Your business Name is: </w:t>
            </w:r>
          </w:p>
          <w:p w:rsidR="00D34354" w:rsidRPr="00AD55E3" w:rsidRDefault="00D34354" w:rsidP="00396015">
            <w:pPr>
              <w:autoSpaceDE w:val="0"/>
              <w:autoSpaceDN w:val="0"/>
              <w:adjustRightInd w:val="0"/>
              <w:rPr>
                <w:rFonts w:ascii="Arial" w:hAnsi="Arial" w:cs="Arial"/>
                <w:b/>
                <w:color w:val="000000"/>
                <w:sz w:val="20"/>
                <w:szCs w:val="20"/>
              </w:rPr>
            </w:pPr>
          </w:p>
          <w:p w:rsidR="00D34354" w:rsidRPr="00AD55E3" w:rsidRDefault="00D34354" w:rsidP="00396015">
            <w:pPr>
              <w:autoSpaceDE w:val="0"/>
              <w:autoSpaceDN w:val="0"/>
              <w:adjustRightInd w:val="0"/>
              <w:rPr>
                <w:rFonts w:ascii="Arial" w:hAnsi="Arial" w:cs="Arial"/>
                <w:b/>
                <w:color w:val="000000"/>
                <w:sz w:val="20"/>
                <w:szCs w:val="20"/>
              </w:rPr>
            </w:pPr>
            <w:r w:rsidRPr="00AD55E3">
              <w:rPr>
                <w:rFonts w:ascii="Arial" w:hAnsi="Arial" w:cs="Arial"/>
                <w:b/>
                <w:color w:val="000000"/>
                <w:sz w:val="20"/>
                <w:szCs w:val="20"/>
              </w:rPr>
              <w:t>_________________________________________________</w:t>
            </w:r>
          </w:p>
          <w:p w:rsidR="00D34354" w:rsidRPr="00AD55E3" w:rsidRDefault="00D34354" w:rsidP="00396015">
            <w:pPr>
              <w:autoSpaceDE w:val="0"/>
              <w:autoSpaceDN w:val="0"/>
              <w:adjustRightInd w:val="0"/>
              <w:jc w:val="both"/>
              <w:rPr>
                <w:rFonts w:ascii="Arial" w:hAnsi="Arial" w:cs="Arial"/>
                <w:b/>
                <w:color w:val="000000"/>
                <w:sz w:val="20"/>
                <w:szCs w:val="20"/>
              </w:rPr>
            </w:pPr>
          </w:p>
          <w:p w:rsidR="00D34354" w:rsidRPr="00AD55E3" w:rsidRDefault="00D34354" w:rsidP="00396015">
            <w:pPr>
              <w:autoSpaceDE w:val="0"/>
              <w:autoSpaceDN w:val="0"/>
              <w:adjustRightInd w:val="0"/>
              <w:jc w:val="both"/>
              <w:rPr>
                <w:rFonts w:ascii="Arial" w:hAnsi="Arial" w:cs="Arial"/>
                <w:b/>
                <w:color w:val="000000"/>
                <w:sz w:val="20"/>
                <w:szCs w:val="20"/>
              </w:rPr>
            </w:pPr>
            <w:r w:rsidRPr="00AD55E3">
              <w:rPr>
                <w:rFonts w:ascii="Arial" w:hAnsi="Arial" w:cs="Arial"/>
                <w:b/>
                <w:color w:val="000000"/>
                <w:sz w:val="20"/>
                <w:szCs w:val="20"/>
              </w:rPr>
              <w:t xml:space="preserve">Address: </w:t>
            </w:r>
          </w:p>
          <w:p w:rsidR="00D34354" w:rsidRPr="00AD55E3" w:rsidRDefault="00D34354" w:rsidP="00396015">
            <w:pPr>
              <w:autoSpaceDE w:val="0"/>
              <w:autoSpaceDN w:val="0"/>
              <w:adjustRightInd w:val="0"/>
              <w:jc w:val="both"/>
              <w:rPr>
                <w:rFonts w:ascii="Arial" w:hAnsi="Arial" w:cs="Arial"/>
                <w:b/>
                <w:color w:val="000000"/>
                <w:sz w:val="20"/>
                <w:szCs w:val="20"/>
              </w:rPr>
            </w:pPr>
          </w:p>
          <w:p w:rsidR="00D34354" w:rsidRPr="00AD55E3" w:rsidRDefault="00D34354" w:rsidP="00396015">
            <w:pPr>
              <w:autoSpaceDE w:val="0"/>
              <w:autoSpaceDN w:val="0"/>
              <w:adjustRightInd w:val="0"/>
              <w:jc w:val="both"/>
              <w:rPr>
                <w:rFonts w:ascii="Arial" w:hAnsi="Arial" w:cs="Arial"/>
                <w:b/>
                <w:color w:val="000000"/>
                <w:sz w:val="20"/>
                <w:szCs w:val="20"/>
              </w:rPr>
            </w:pPr>
            <w:r w:rsidRPr="00AD55E3">
              <w:rPr>
                <w:rFonts w:ascii="Arial" w:hAnsi="Arial" w:cs="Arial"/>
                <w:b/>
                <w:color w:val="000000"/>
                <w:sz w:val="20"/>
                <w:szCs w:val="20"/>
              </w:rPr>
              <w:t>_____________________________________________________________</w:t>
            </w:r>
          </w:p>
          <w:p w:rsidR="00D34354" w:rsidRPr="00AD55E3" w:rsidRDefault="00D34354" w:rsidP="00396015">
            <w:pPr>
              <w:autoSpaceDE w:val="0"/>
              <w:autoSpaceDN w:val="0"/>
              <w:adjustRightInd w:val="0"/>
              <w:jc w:val="both"/>
              <w:rPr>
                <w:rFonts w:ascii="Arial" w:hAnsi="Arial" w:cs="Arial"/>
                <w:b/>
                <w:color w:val="000000"/>
                <w:sz w:val="20"/>
                <w:szCs w:val="20"/>
              </w:rPr>
            </w:pPr>
          </w:p>
          <w:p w:rsidR="00D34354" w:rsidRPr="00AD55E3" w:rsidRDefault="00D34354" w:rsidP="00396015">
            <w:pPr>
              <w:autoSpaceDE w:val="0"/>
              <w:autoSpaceDN w:val="0"/>
              <w:adjustRightInd w:val="0"/>
              <w:jc w:val="both"/>
              <w:rPr>
                <w:rFonts w:ascii="Arial" w:hAnsi="Arial" w:cs="Arial"/>
                <w:b/>
                <w:color w:val="000000"/>
                <w:sz w:val="20"/>
                <w:szCs w:val="20"/>
              </w:rPr>
            </w:pPr>
            <w:r w:rsidRPr="00AD55E3">
              <w:rPr>
                <w:rFonts w:ascii="Arial" w:hAnsi="Arial" w:cs="Arial"/>
                <w:b/>
                <w:color w:val="000000"/>
                <w:sz w:val="20"/>
                <w:szCs w:val="20"/>
              </w:rPr>
              <w:t>Your VAT Registration No is (</w:t>
            </w:r>
            <w:r w:rsidRPr="00AD55E3">
              <w:rPr>
                <w:rFonts w:ascii="Arial" w:hAnsi="Arial" w:cs="Arial"/>
                <w:i/>
                <w:color w:val="000000"/>
                <w:sz w:val="20"/>
                <w:szCs w:val="20"/>
              </w:rPr>
              <w:t>Copy of registration Certificate to be attached</w:t>
            </w:r>
            <w:r w:rsidRPr="00AD55E3">
              <w:rPr>
                <w:rFonts w:ascii="Arial" w:hAnsi="Arial" w:cs="Arial"/>
                <w:b/>
                <w:color w:val="000000"/>
                <w:sz w:val="20"/>
                <w:szCs w:val="20"/>
              </w:rPr>
              <w:t xml:space="preserve">): </w:t>
            </w:r>
          </w:p>
          <w:p w:rsidR="00D34354" w:rsidRPr="00AD55E3" w:rsidRDefault="00D34354" w:rsidP="00396015">
            <w:pPr>
              <w:autoSpaceDE w:val="0"/>
              <w:autoSpaceDN w:val="0"/>
              <w:adjustRightInd w:val="0"/>
              <w:jc w:val="both"/>
              <w:rPr>
                <w:rFonts w:ascii="Arial" w:hAnsi="Arial" w:cs="Arial"/>
                <w:b/>
                <w:color w:val="000000"/>
                <w:sz w:val="20"/>
                <w:szCs w:val="20"/>
              </w:rPr>
            </w:pPr>
          </w:p>
          <w:p w:rsidR="00D34354" w:rsidRPr="00AD55E3" w:rsidRDefault="00D34354" w:rsidP="00396015">
            <w:pPr>
              <w:autoSpaceDE w:val="0"/>
              <w:autoSpaceDN w:val="0"/>
              <w:adjustRightInd w:val="0"/>
              <w:jc w:val="both"/>
              <w:rPr>
                <w:rFonts w:ascii="Arial" w:hAnsi="Arial" w:cs="Arial"/>
                <w:b/>
                <w:bCs/>
                <w:color w:val="000000"/>
                <w:sz w:val="20"/>
                <w:szCs w:val="20"/>
              </w:rPr>
            </w:pPr>
            <w:r w:rsidRPr="00AD55E3">
              <w:rPr>
                <w:rFonts w:ascii="Arial" w:hAnsi="Arial" w:cs="Arial"/>
                <w:b/>
                <w:color w:val="000000"/>
                <w:sz w:val="20"/>
                <w:szCs w:val="20"/>
              </w:rPr>
              <w:t>__________________________________</w:t>
            </w:r>
          </w:p>
          <w:p w:rsidR="00D34354" w:rsidRPr="00AD55E3" w:rsidRDefault="00D34354" w:rsidP="00396015">
            <w:pPr>
              <w:autoSpaceDE w:val="0"/>
              <w:autoSpaceDN w:val="0"/>
              <w:adjustRightInd w:val="0"/>
              <w:jc w:val="both"/>
              <w:rPr>
                <w:rFonts w:ascii="Arial" w:hAnsi="Arial" w:cs="Arial"/>
                <w:b/>
                <w:bCs/>
                <w:color w:val="000000"/>
                <w:sz w:val="20"/>
                <w:szCs w:val="20"/>
              </w:rPr>
            </w:pPr>
          </w:p>
          <w:p w:rsidR="00D34354" w:rsidRPr="00AD55E3" w:rsidRDefault="00D34354" w:rsidP="00396015">
            <w:pPr>
              <w:autoSpaceDE w:val="0"/>
              <w:autoSpaceDN w:val="0"/>
              <w:adjustRightInd w:val="0"/>
              <w:jc w:val="both"/>
              <w:rPr>
                <w:rFonts w:ascii="Arial" w:hAnsi="Arial" w:cs="Arial"/>
                <w:b/>
                <w:bCs/>
                <w:color w:val="000000"/>
                <w:sz w:val="20"/>
                <w:szCs w:val="20"/>
              </w:rPr>
            </w:pPr>
            <w:r w:rsidRPr="00AD55E3">
              <w:rPr>
                <w:rFonts w:ascii="Arial" w:hAnsi="Arial" w:cs="Arial"/>
                <w:b/>
                <w:bCs/>
                <w:color w:val="000000"/>
                <w:sz w:val="20"/>
                <w:szCs w:val="20"/>
              </w:rPr>
              <w:t xml:space="preserve">or, if you have not applied for registration, are you expecting to be registered under VAT before January 1, 2018? </w:t>
            </w:r>
          </w:p>
          <w:p w:rsidR="00D34354" w:rsidRPr="00AD55E3" w:rsidRDefault="00D34354" w:rsidP="00396015">
            <w:pPr>
              <w:autoSpaceDE w:val="0"/>
              <w:autoSpaceDN w:val="0"/>
              <w:adjustRightInd w:val="0"/>
              <w:jc w:val="both"/>
              <w:rPr>
                <w:rFonts w:ascii="Arial" w:hAnsi="Arial" w:cs="Arial"/>
                <w:b/>
                <w:bCs/>
                <w:color w:val="000000"/>
                <w:sz w:val="20"/>
                <w:szCs w:val="20"/>
              </w:rPr>
            </w:pPr>
            <w:r w:rsidRPr="00AD55E3">
              <w:rPr>
                <w:rFonts w:ascii="Arial" w:hAnsi="Arial" w:cs="Arial"/>
                <w:b/>
                <w:bCs/>
                <w:color w:val="000000"/>
                <w:sz w:val="20"/>
                <w:szCs w:val="20"/>
              </w:rPr>
              <w:tab/>
            </w:r>
            <w:r w:rsidRPr="00AD55E3">
              <w:rPr>
                <w:rFonts w:ascii="Arial" w:hAnsi="Arial" w:cs="Arial"/>
                <w:b/>
                <w:bCs/>
                <w:color w:val="000000"/>
                <w:sz w:val="20"/>
                <w:szCs w:val="20"/>
              </w:rPr>
              <w:tab/>
            </w:r>
          </w:p>
          <w:tbl>
            <w:tblPr>
              <w:tblStyle w:val="TableGrid"/>
              <w:tblW w:w="0" w:type="auto"/>
              <w:tblLook w:val="04A0" w:firstRow="1" w:lastRow="0" w:firstColumn="1" w:lastColumn="0" w:noHBand="0" w:noVBand="1"/>
            </w:tblPr>
            <w:tblGrid>
              <w:gridCol w:w="1615"/>
            </w:tblGrid>
            <w:tr w:rsidR="00D34354" w:rsidRPr="00AD55E3" w:rsidTr="00396015">
              <w:tc>
                <w:tcPr>
                  <w:tcW w:w="1615" w:type="dxa"/>
                </w:tcPr>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Yes</w:t>
                  </w:r>
                </w:p>
                <w:p w:rsidR="00D34354" w:rsidRPr="00AD55E3" w:rsidRDefault="00D34354" w:rsidP="00396015">
                  <w:pPr>
                    <w:autoSpaceDE w:val="0"/>
                    <w:autoSpaceDN w:val="0"/>
                    <w:adjustRightInd w:val="0"/>
                    <w:jc w:val="both"/>
                    <w:rPr>
                      <w:rFonts w:ascii="Arial" w:hAnsi="Arial" w:cs="Arial"/>
                      <w:color w:val="000000"/>
                      <w:sz w:val="20"/>
                      <w:szCs w:val="20"/>
                    </w:rPr>
                  </w:pPr>
                </w:p>
              </w:tc>
            </w:tr>
          </w:tbl>
          <w:tbl>
            <w:tblPr>
              <w:tblStyle w:val="TableGrid"/>
              <w:tblpPr w:leftFromText="180" w:rightFromText="180" w:vertAnchor="text" w:horzAnchor="page" w:tblpX="2121" w:tblpY="-485"/>
              <w:tblOverlap w:val="never"/>
              <w:tblW w:w="0" w:type="auto"/>
              <w:tblLook w:val="04A0" w:firstRow="1" w:lastRow="0" w:firstColumn="1" w:lastColumn="0" w:noHBand="0" w:noVBand="1"/>
            </w:tblPr>
            <w:tblGrid>
              <w:gridCol w:w="1615"/>
            </w:tblGrid>
            <w:tr w:rsidR="00D34354" w:rsidRPr="00AD55E3" w:rsidTr="00396015">
              <w:tc>
                <w:tcPr>
                  <w:tcW w:w="1615" w:type="dxa"/>
                </w:tcPr>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No</w:t>
                  </w:r>
                </w:p>
                <w:p w:rsidR="00D34354" w:rsidRPr="00AD55E3" w:rsidRDefault="00D34354" w:rsidP="00396015">
                  <w:pPr>
                    <w:autoSpaceDE w:val="0"/>
                    <w:autoSpaceDN w:val="0"/>
                    <w:adjustRightInd w:val="0"/>
                    <w:jc w:val="both"/>
                    <w:rPr>
                      <w:rFonts w:ascii="Arial" w:hAnsi="Arial" w:cs="Arial"/>
                      <w:color w:val="000000"/>
                      <w:sz w:val="20"/>
                      <w:szCs w:val="20"/>
                    </w:rPr>
                  </w:pPr>
                </w:p>
              </w:tc>
            </w:tr>
          </w:tbl>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 xml:space="preserve">            </w:t>
            </w:r>
          </w:p>
          <w:p w:rsidR="00D34354" w:rsidRPr="00AD55E3" w:rsidRDefault="00D34354" w:rsidP="00396015">
            <w:pPr>
              <w:autoSpaceDE w:val="0"/>
              <w:autoSpaceDN w:val="0"/>
              <w:adjustRightInd w:val="0"/>
              <w:jc w:val="both"/>
              <w:rPr>
                <w:rFonts w:ascii="Arial" w:hAnsi="Arial" w:cs="Arial"/>
                <w:b/>
                <w:color w:val="000000"/>
                <w:sz w:val="20"/>
                <w:szCs w:val="20"/>
              </w:rPr>
            </w:pPr>
            <w:r w:rsidRPr="00AD55E3">
              <w:rPr>
                <w:rFonts w:ascii="Arial" w:hAnsi="Arial" w:cs="Arial"/>
                <w:b/>
                <w:color w:val="000000"/>
                <w:sz w:val="20"/>
                <w:szCs w:val="20"/>
              </w:rPr>
              <w:t>or, if this is not applicable</w:t>
            </w:r>
            <w:r w:rsidRPr="00AD55E3">
              <w:rPr>
                <w:rFonts w:ascii="Arial" w:hAnsi="Arial" w:cs="Arial"/>
                <w:b/>
                <w:bCs/>
                <w:color w:val="000000"/>
                <w:sz w:val="20"/>
                <w:szCs w:val="20"/>
              </w:rPr>
              <w:t>, are</w:t>
            </w:r>
            <w:r w:rsidRPr="00AD55E3">
              <w:rPr>
                <w:rFonts w:ascii="Arial" w:hAnsi="Arial" w:cs="Arial"/>
                <w:b/>
                <w:color w:val="000000"/>
                <w:sz w:val="20"/>
                <w:szCs w:val="20"/>
              </w:rPr>
              <w:t xml:space="preserve"> you expecting or legally exempted from VAT registration? </w:t>
            </w:r>
          </w:p>
          <w:p w:rsidR="00D34354" w:rsidRPr="00AD55E3" w:rsidRDefault="00D34354" w:rsidP="00396015">
            <w:pPr>
              <w:autoSpaceDE w:val="0"/>
              <w:autoSpaceDN w:val="0"/>
              <w:adjustRightInd w:val="0"/>
              <w:jc w:val="both"/>
              <w:rPr>
                <w:rFonts w:ascii="Arial" w:hAnsi="Arial" w:cs="Arial"/>
                <w:b/>
                <w:color w:val="000000"/>
                <w:sz w:val="20"/>
                <w:szCs w:val="20"/>
              </w:rPr>
            </w:pPr>
            <w:r w:rsidRPr="00AD55E3">
              <w:rPr>
                <w:rFonts w:ascii="Arial" w:hAnsi="Arial" w:cs="Arial"/>
                <w:b/>
                <w:color w:val="000000"/>
                <w:sz w:val="20"/>
                <w:szCs w:val="20"/>
              </w:rPr>
              <w:tab/>
            </w:r>
            <w:r w:rsidRPr="00AD55E3">
              <w:rPr>
                <w:rFonts w:ascii="Arial" w:hAnsi="Arial" w:cs="Arial"/>
                <w:b/>
                <w:color w:val="000000"/>
                <w:sz w:val="20"/>
                <w:szCs w:val="20"/>
              </w:rPr>
              <w:tab/>
            </w:r>
          </w:p>
          <w:tbl>
            <w:tblPr>
              <w:tblStyle w:val="TableGrid"/>
              <w:tblW w:w="0" w:type="auto"/>
              <w:tblLook w:val="04A0" w:firstRow="1" w:lastRow="0" w:firstColumn="1" w:lastColumn="0" w:noHBand="0" w:noVBand="1"/>
            </w:tblPr>
            <w:tblGrid>
              <w:gridCol w:w="1615"/>
            </w:tblGrid>
            <w:tr w:rsidR="00D34354" w:rsidRPr="00AD55E3" w:rsidTr="00396015">
              <w:tc>
                <w:tcPr>
                  <w:tcW w:w="1615" w:type="dxa"/>
                </w:tcPr>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Yes</w:t>
                  </w:r>
                </w:p>
                <w:p w:rsidR="00D34354" w:rsidRPr="00AD55E3" w:rsidRDefault="00D34354" w:rsidP="00396015">
                  <w:pPr>
                    <w:autoSpaceDE w:val="0"/>
                    <w:autoSpaceDN w:val="0"/>
                    <w:adjustRightInd w:val="0"/>
                    <w:jc w:val="both"/>
                    <w:rPr>
                      <w:rFonts w:ascii="Arial" w:hAnsi="Arial" w:cs="Arial"/>
                      <w:color w:val="000000"/>
                      <w:sz w:val="20"/>
                      <w:szCs w:val="20"/>
                    </w:rPr>
                  </w:pPr>
                </w:p>
              </w:tc>
            </w:tr>
          </w:tbl>
          <w:tbl>
            <w:tblPr>
              <w:tblStyle w:val="TableGrid"/>
              <w:tblpPr w:leftFromText="180" w:rightFromText="180" w:vertAnchor="text" w:horzAnchor="page" w:tblpX="2141" w:tblpY="-505"/>
              <w:tblOverlap w:val="never"/>
              <w:tblW w:w="0" w:type="auto"/>
              <w:tblLook w:val="04A0" w:firstRow="1" w:lastRow="0" w:firstColumn="1" w:lastColumn="0" w:noHBand="0" w:noVBand="1"/>
            </w:tblPr>
            <w:tblGrid>
              <w:gridCol w:w="1615"/>
            </w:tblGrid>
            <w:tr w:rsidR="00D34354" w:rsidRPr="00AD55E3" w:rsidTr="00396015">
              <w:tc>
                <w:tcPr>
                  <w:tcW w:w="1615" w:type="dxa"/>
                </w:tcPr>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No</w:t>
                  </w:r>
                </w:p>
                <w:p w:rsidR="00D34354" w:rsidRPr="00AD55E3" w:rsidRDefault="00D34354" w:rsidP="00396015">
                  <w:pPr>
                    <w:autoSpaceDE w:val="0"/>
                    <w:autoSpaceDN w:val="0"/>
                    <w:adjustRightInd w:val="0"/>
                    <w:jc w:val="both"/>
                    <w:rPr>
                      <w:rFonts w:ascii="Arial" w:hAnsi="Arial" w:cs="Arial"/>
                      <w:color w:val="000000"/>
                      <w:sz w:val="20"/>
                      <w:szCs w:val="20"/>
                    </w:rPr>
                  </w:pPr>
                </w:p>
              </w:tc>
            </w:tr>
          </w:tbl>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 xml:space="preserve">            </w:t>
            </w:r>
          </w:p>
          <w:p w:rsidR="00D34354" w:rsidRPr="00AD55E3" w:rsidRDefault="00D34354" w:rsidP="00396015">
            <w:pPr>
              <w:autoSpaceDE w:val="0"/>
              <w:autoSpaceDN w:val="0"/>
              <w:adjustRightInd w:val="0"/>
              <w:jc w:val="both"/>
              <w:rPr>
                <w:rFonts w:ascii="Arial" w:hAnsi="Arial" w:cs="Arial"/>
                <w:b/>
                <w:color w:val="000000"/>
                <w:sz w:val="20"/>
                <w:szCs w:val="20"/>
              </w:rPr>
            </w:pPr>
            <w:r w:rsidRPr="00AD55E3">
              <w:rPr>
                <w:rFonts w:ascii="Arial" w:hAnsi="Arial" w:cs="Arial"/>
                <w:b/>
                <w:bCs/>
                <w:color w:val="000000"/>
                <w:sz w:val="20"/>
                <w:szCs w:val="20"/>
              </w:rPr>
              <w:t>If you are registered or expected to be registered under VAT</w:t>
            </w:r>
            <w:r w:rsidRPr="00AD55E3">
              <w:rPr>
                <w:rFonts w:ascii="Arial" w:hAnsi="Arial" w:cs="Arial"/>
                <w:b/>
                <w:color w:val="000000"/>
                <w:sz w:val="20"/>
                <w:szCs w:val="20"/>
              </w:rPr>
              <w:t>, to what extent your company is expecting to recover tax incurred on goods or services supplied by us to your company? (</w:t>
            </w:r>
            <w:r w:rsidRPr="00AD55E3">
              <w:rPr>
                <w:rFonts w:ascii="Arial" w:hAnsi="Arial" w:cs="Arial"/>
                <w:i/>
                <w:color w:val="000000"/>
                <w:sz w:val="20"/>
                <w:szCs w:val="20"/>
              </w:rPr>
              <w:t>kindly insert percentage</w:t>
            </w:r>
            <w:r w:rsidRPr="00AD55E3">
              <w:rPr>
                <w:rFonts w:ascii="Arial" w:hAnsi="Arial" w:cs="Arial"/>
                <w:b/>
                <w:color w:val="000000"/>
                <w:sz w:val="20"/>
                <w:szCs w:val="20"/>
              </w:rPr>
              <w:t xml:space="preserve">) </w:t>
            </w:r>
          </w:p>
          <w:p w:rsidR="00D34354" w:rsidRPr="00AD55E3" w:rsidRDefault="00D34354" w:rsidP="00396015">
            <w:pPr>
              <w:autoSpaceDE w:val="0"/>
              <w:autoSpaceDN w:val="0"/>
              <w:adjustRightInd w:val="0"/>
              <w:jc w:val="both"/>
              <w:rPr>
                <w:rFonts w:ascii="Arial" w:hAnsi="Arial" w:cs="Arial"/>
                <w:b/>
                <w:color w:val="000000"/>
                <w:sz w:val="20"/>
                <w:szCs w:val="20"/>
              </w:rPr>
            </w:pPr>
          </w:p>
          <w:tbl>
            <w:tblPr>
              <w:tblStyle w:val="TableGrid"/>
              <w:tblW w:w="0" w:type="auto"/>
              <w:tblLook w:val="04A0" w:firstRow="1" w:lastRow="0" w:firstColumn="1" w:lastColumn="0" w:noHBand="0" w:noVBand="1"/>
            </w:tblPr>
            <w:tblGrid>
              <w:gridCol w:w="1615"/>
            </w:tblGrid>
            <w:tr w:rsidR="00D34354" w:rsidRPr="00AD55E3" w:rsidTr="00396015">
              <w:trPr>
                <w:trHeight w:val="620"/>
              </w:trPr>
              <w:tc>
                <w:tcPr>
                  <w:tcW w:w="1615" w:type="dxa"/>
                </w:tcPr>
                <w:p w:rsidR="00D34354" w:rsidRPr="00AD55E3" w:rsidRDefault="00D34354" w:rsidP="00396015">
                  <w:pPr>
                    <w:autoSpaceDE w:val="0"/>
                    <w:autoSpaceDN w:val="0"/>
                    <w:adjustRightInd w:val="0"/>
                    <w:jc w:val="both"/>
                    <w:rPr>
                      <w:rFonts w:ascii="Arial" w:hAnsi="Arial" w:cs="Arial"/>
                      <w:i/>
                      <w:color w:val="000000"/>
                      <w:sz w:val="20"/>
                      <w:szCs w:val="20"/>
                    </w:rPr>
                  </w:pPr>
                  <w:r w:rsidRPr="00AD55E3">
                    <w:rPr>
                      <w:rFonts w:ascii="Arial" w:hAnsi="Arial" w:cs="Arial"/>
                      <w:b/>
                      <w:color w:val="000000"/>
                      <w:sz w:val="20"/>
                      <w:szCs w:val="20"/>
                    </w:rPr>
                    <w:t xml:space="preserve">                </w:t>
                  </w:r>
                  <w:r w:rsidRPr="00AD55E3">
                    <w:rPr>
                      <w:rFonts w:ascii="Arial" w:hAnsi="Arial" w:cs="Arial"/>
                      <w:i/>
                      <w:color w:val="000000"/>
                      <w:sz w:val="20"/>
                      <w:szCs w:val="20"/>
                    </w:rPr>
                    <w:t>%</w:t>
                  </w:r>
                </w:p>
              </w:tc>
            </w:tr>
          </w:tbl>
          <w:p w:rsidR="00D34354" w:rsidRPr="00AD55E3" w:rsidRDefault="00D34354" w:rsidP="00396015">
            <w:pPr>
              <w:autoSpaceDE w:val="0"/>
              <w:autoSpaceDN w:val="0"/>
              <w:adjustRightInd w:val="0"/>
              <w:jc w:val="both"/>
              <w:rPr>
                <w:rFonts w:ascii="Arial" w:hAnsi="Arial" w:cs="Arial"/>
                <w:color w:val="000000"/>
                <w:sz w:val="20"/>
                <w:szCs w:val="20"/>
              </w:rPr>
            </w:pPr>
            <w:r w:rsidRPr="00AD55E3">
              <w:rPr>
                <w:rFonts w:ascii="Arial" w:hAnsi="Arial" w:cs="Arial"/>
                <w:color w:val="000000"/>
                <w:sz w:val="20"/>
                <w:szCs w:val="20"/>
              </w:rPr>
              <w:t xml:space="preserve">                           </w:t>
            </w:r>
          </w:p>
        </w:tc>
      </w:tr>
    </w:tbl>
    <w:p w:rsidR="00D34354" w:rsidRPr="00AD55E3" w:rsidRDefault="00D34354" w:rsidP="00D34354">
      <w:pPr>
        <w:spacing w:after="0" w:line="276" w:lineRule="auto"/>
        <w:jc w:val="both"/>
        <w:rPr>
          <w:rFonts w:ascii="Arial" w:hAnsi="Arial" w:cs="Arial"/>
          <w:sz w:val="20"/>
          <w:szCs w:val="20"/>
        </w:rPr>
      </w:pPr>
      <w:r w:rsidRPr="00AD55E3">
        <w:rPr>
          <w:rFonts w:ascii="Arial" w:hAnsi="Arial" w:cs="Arial"/>
          <w:sz w:val="20"/>
          <w:szCs w:val="20"/>
        </w:rPr>
        <w:t xml:space="preserve"> </w:t>
      </w:r>
    </w:p>
    <w:p w:rsidR="00AD55E3" w:rsidRDefault="00AD55E3">
      <w:pPr>
        <w:rPr>
          <w:rFonts w:ascii="Arial" w:hAnsi="Arial" w:cs="Arial"/>
          <w:sz w:val="20"/>
          <w:szCs w:val="20"/>
        </w:rPr>
      </w:pPr>
      <w:r>
        <w:rPr>
          <w:rFonts w:ascii="Arial" w:hAnsi="Arial" w:cs="Arial"/>
          <w:sz w:val="20"/>
          <w:szCs w:val="20"/>
        </w:rPr>
        <w:br w:type="page"/>
      </w:r>
    </w:p>
    <w:p w:rsidR="00D34354" w:rsidRPr="00AD55E3" w:rsidRDefault="00D34354" w:rsidP="00D34354">
      <w:pPr>
        <w:spacing w:after="0" w:line="276" w:lineRule="auto"/>
        <w:jc w:val="both"/>
        <w:rPr>
          <w:rFonts w:ascii="Arial" w:hAnsi="Arial" w:cs="Arial"/>
          <w:sz w:val="20"/>
          <w:szCs w:val="20"/>
        </w:rPr>
      </w:pPr>
      <w:r w:rsidRPr="00AD55E3">
        <w:rPr>
          <w:rFonts w:ascii="Arial" w:hAnsi="Arial" w:cs="Arial"/>
          <w:sz w:val="20"/>
          <w:szCs w:val="20"/>
        </w:rPr>
        <w:lastRenderedPageBreak/>
        <w:t>Kindly ensure to provide the above requirements with this notification signed and stamped within 20 days of your receipt of this notification.</w:t>
      </w:r>
    </w:p>
    <w:p w:rsidR="00D34354" w:rsidRPr="00AD55E3" w:rsidRDefault="00D34354" w:rsidP="00D34354">
      <w:pPr>
        <w:spacing w:after="0" w:line="276" w:lineRule="auto"/>
        <w:jc w:val="both"/>
        <w:rPr>
          <w:rFonts w:ascii="Arial" w:hAnsi="Arial" w:cs="Arial"/>
          <w:sz w:val="20"/>
          <w:szCs w:val="20"/>
        </w:rPr>
      </w:pPr>
    </w:p>
    <w:p w:rsidR="00D34354" w:rsidRPr="00AD55E3" w:rsidRDefault="00D34354" w:rsidP="00D34354">
      <w:pPr>
        <w:spacing w:after="0" w:line="276" w:lineRule="auto"/>
        <w:jc w:val="both"/>
        <w:rPr>
          <w:rFonts w:ascii="Arial" w:hAnsi="Arial" w:cs="Arial"/>
          <w:sz w:val="20"/>
          <w:szCs w:val="20"/>
        </w:rPr>
      </w:pPr>
      <w:r w:rsidRPr="00AD55E3">
        <w:rPr>
          <w:rFonts w:ascii="Arial" w:hAnsi="Arial" w:cs="Arial"/>
          <w:sz w:val="20"/>
          <w:szCs w:val="20"/>
        </w:rPr>
        <w:t xml:space="preserve">This notification is issued in accordance to Article 70 of the Draft Executive Regulation of Federal Decree-law No (8) of 2017 on Value Added Tax. </w:t>
      </w:r>
    </w:p>
    <w:p w:rsidR="008F6972" w:rsidRPr="00AD55E3" w:rsidRDefault="008F6972" w:rsidP="008F6972">
      <w:pPr>
        <w:spacing w:after="0" w:line="276" w:lineRule="auto"/>
        <w:jc w:val="both"/>
        <w:rPr>
          <w:rFonts w:ascii="Arial" w:hAnsi="Arial" w:cs="Arial"/>
          <w:sz w:val="20"/>
          <w:szCs w:val="20"/>
        </w:rPr>
      </w:pPr>
    </w:p>
    <w:p w:rsidR="0013417E" w:rsidRPr="00AD55E3" w:rsidRDefault="0013417E" w:rsidP="008F6972">
      <w:pPr>
        <w:spacing w:after="0" w:line="276" w:lineRule="auto"/>
        <w:jc w:val="both"/>
        <w:rPr>
          <w:rFonts w:ascii="Arial" w:hAnsi="Arial" w:cs="Arial"/>
          <w:sz w:val="20"/>
          <w:szCs w:val="20"/>
        </w:rPr>
      </w:pPr>
    </w:p>
    <w:p w:rsidR="0013417E" w:rsidRPr="00AD55E3" w:rsidRDefault="0013417E" w:rsidP="008F6972">
      <w:pPr>
        <w:spacing w:after="0" w:line="276" w:lineRule="auto"/>
        <w:jc w:val="both"/>
        <w:rPr>
          <w:rFonts w:ascii="Arial" w:hAnsi="Arial" w:cs="Arial"/>
          <w:sz w:val="20"/>
          <w:szCs w:val="20"/>
        </w:rPr>
      </w:pPr>
    </w:p>
    <w:p w:rsidR="00D34354" w:rsidRPr="00AD55E3" w:rsidRDefault="00D34354" w:rsidP="008F6972">
      <w:pPr>
        <w:spacing w:after="0" w:line="276" w:lineRule="auto"/>
        <w:jc w:val="both"/>
        <w:rPr>
          <w:rFonts w:ascii="Arial" w:hAnsi="Arial" w:cs="Arial"/>
          <w:sz w:val="20"/>
          <w:szCs w:val="20"/>
        </w:rPr>
      </w:pPr>
    </w:p>
    <w:p w:rsidR="00D34354" w:rsidRPr="00AD55E3" w:rsidRDefault="00D34354" w:rsidP="00D34354">
      <w:pPr>
        <w:spacing w:after="0" w:line="276" w:lineRule="auto"/>
        <w:jc w:val="both"/>
        <w:rPr>
          <w:rFonts w:ascii="Arial" w:hAnsi="Arial" w:cs="Arial"/>
          <w:sz w:val="20"/>
          <w:szCs w:val="20"/>
        </w:rPr>
      </w:pPr>
    </w:p>
    <w:p w:rsidR="00D34354" w:rsidRPr="00AD55E3" w:rsidRDefault="00D34354" w:rsidP="00D34354">
      <w:pPr>
        <w:spacing w:after="0" w:line="276" w:lineRule="auto"/>
        <w:jc w:val="both"/>
        <w:rPr>
          <w:rFonts w:ascii="Arial" w:hAnsi="Arial" w:cs="Arial"/>
          <w:sz w:val="20"/>
          <w:szCs w:val="20"/>
        </w:rPr>
      </w:pPr>
      <w:r w:rsidRPr="00AD55E3">
        <w:rPr>
          <w:rFonts w:ascii="Arial" w:hAnsi="Arial" w:cs="Arial"/>
          <w:sz w:val="20"/>
          <w:szCs w:val="20"/>
        </w:rPr>
        <w:t xml:space="preserve">____________________________ </w:t>
      </w:r>
      <w:r w:rsidRPr="00AD55E3">
        <w:rPr>
          <w:rFonts w:ascii="Arial" w:hAnsi="Arial" w:cs="Arial"/>
          <w:sz w:val="20"/>
          <w:szCs w:val="20"/>
        </w:rPr>
        <w:tab/>
      </w:r>
      <w:r w:rsidRPr="00AD55E3">
        <w:rPr>
          <w:rFonts w:ascii="Arial" w:hAnsi="Arial" w:cs="Arial"/>
          <w:sz w:val="20"/>
          <w:szCs w:val="20"/>
        </w:rPr>
        <w:tab/>
        <w:t>__________</w:t>
      </w:r>
      <w:r w:rsidRPr="00AD55E3">
        <w:rPr>
          <w:rFonts w:ascii="Arial" w:hAnsi="Arial" w:cs="Arial"/>
          <w:sz w:val="20"/>
          <w:szCs w:val="20"/>
        </w:rPr>
        <w:tab/>
      </w:r>
      <w:r w:rsidRPr="00AD55E3">
        <w:rPr>
          <w:rFonts w:ascii="Arial" w:hAnsi="Arial" w:cs="Arial"/>
          <w:sz w:val="20"/>
          <w:szCs w:val="20"/>
        </w:rPr>
        <w:tab/>
      </w:r>
      <w:r w:rsidRPr="00AD55E3">
        <w:rPr>
          <w:rFonts w:ascii="Arial" w:hAnsi="Arial" w:cs="Arial"/>
          <w:sz w:val="20"/>
          <w:szCs w:val="20"/>
        </w:rPr>
        <w:tab/>
        <w:t>_________</w:t>
      </w:r>
    </w:p>
    <w:p w:rsidR="00D34354" w:rsidRPr="00AD55E3" w:rsidRDefault="00D34354" w:rsidP="00D34354">
      <w:pPr>
        <w:spacing w:after="0" w:line="276" w:lineRule="auto"/>
        <w:jc w:val="both"/>
        <w:rPr>
          <w:rFonts w:ascii="Arial" w:hAnsi="Arial" w:cs="Arial"/>
          <w:b/>
          <w:sz w:val="20"/>
          <w:szCs w:val="20"/>
        </w:rPr>
      </w:pPr>
      <w:r w:rsidRPr="00AD55E3">
        <w:rPr>
          <w:rFonts w:ascii="Arial" w:hAnsi="Arial" w:cs="Arial"/>
          <w:b/>
          <w:sz w:val="20"/>
          <w:szCs w:val="20"/>
        </w:rPr>
        <w:t>Customer’s Authorized Signatory</w:t>
      </w:r>
      <w:r w:rsidRPr="00AD55E3">
        <w:rPr>
          <w:rFonts w:ascii="Arial" w:hAnsi="Arial" w:cs="Arial"/>
          <w:b/>
          <w:sz w:val="20"/>
          <w:szCs w:val="20"/>
        </w:rPr>
        <w:tab/>
      </w:r>
      <w:r w:rsidRPr="00AD55E3">
        <w:rPr>
          <w:rFonts w:ascii="Arial" w:hAnsi="Arial" w:cs="Arial"/>
          <w:b/>
          <w:sz w:val="20"/>
          <w:szCs w:val="20"/>
        </w:rPr>
        <w:tab/>
        <w:t>Date</w:t>
      </w:r>
      <w:r w:rsidRPr="00AD55E3">
        <w:rPr>
          <w:rFonts w:ascii="Arial" w:hAnsi="Arial" w:cs="Arial"/>
          <w:b/>
          <w:sz w:val="20"/>
          <w:szCs w:val="20"/>
        </w:rPr>
        <w:tab/>
      </w:r>
      <w:r w:rsidRPr="00AD55E3">
        <w:rPr>
          <w:rFonts w:ascii="Arial" w:hAnsi="Arial" w:cs="Arial"/>
          <w:b/>
          <w:sz w:val="20"/>
          <w:szCs w:val="20"/>
        </w:rPr>
        <w:tab/>
      </w:r>
      <w:r w:rsidRPr="00AD55E3">
        <w:rPr>
          <w:rFonts w:ascii="Arial" w:hAnsi="Arial" w:cs="Arial"/>
          <w:b/>
          <w:sz w:val="20"/>
          <w:szCs w:val="20"/>
        </w:rPr>
        <w:tab/>
      </w:r>
      <w:r w:rsidRPr="00AD55E3">
        <w:rPr>
          <w:rFonts w:ascii="Arial" w:hAnsi="Arial" w:cs="Arial"/>
          <w:b/>
          <w:sz w:val="20"/>
          <w:szCs w:val="20"/>
        </w:rPr>
        <w:tab/>
        <w:t xml:space="preserve">Stamp </w:t>
      </w:r>
    </w:p>
    <w:p w:rsidR="00D34354" w:rsidRPr="00AD55E3" w:rsidRDefault="00D34354" w:rsidP="00D34354">
      <w:pPr>
        <w:spacing w:after="0" w:line="276" w:lineRule="auto"/>
        <w:jc w:val="both"/>
        <w:rPr>
          <w:rFonts w:ascii="Arial" w:hAnsi="Arial" w:cs="Arial"/>
          <w:sz w:val="20"/>
          <w:szCs w:val="20"/>
        </w:rPr>
      </w:pPr>
    </w:p>
    <w:p w:rsidR="00D34354" w:rsidRPr="00AD55E3" w:rsidRDefault="00D34354" w:rsidP="008F6972">
      <w:pPr>
        <w:spacing w:after="0" w:line="276" w:lineRule="auto"/>
        <w:jc w:val="both"/>
        <w:rPr>
          <w:rFonts w:ascii="Arial" w:hAnsi="Arial" w:cs="Arial"/>
          <w:sz w:val="20"/>
          <w:szCs w:val="20"/>
        </w:rPr>
      </w:pPr>
    </w:p>
    <w:sectPr w:rsidR="00D34354" w:rsidRPr="00AD55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39" w:rsidRDefault="00214039" w:rsidP="00BB1E86">
      <w:pPr>
        <w:spacing w:after="0" w:line="240" w:lineRule="auto"/>
      </w:pPr>
      <w:r>
        <w:separator/>
      </w:r>
    </w:p>
  </w:endnote>
  <w:endnote w:type="continuationSeparator" w:id="0">
    <w:p w:rsidR="00214039" w:rsidRDefault="00214039" w:rsidP="00BB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39" w:rsidRDefault="00214039" w:rsidP="00BB1E86">
      <w:pPr>
        <w:spacing w:after="0" w:line="240" w:lineRule="auto"/>
      </w:pPr>
      <w:r>
        <w:separator/>
      </w:r>
    </w:p>
  </w:footnote>
  <w:footnote w:type="continuationSeparator" w:id="0">
    <w:p w:rsidR="00214039" w:rsidRDefault="00214039" w:rsidP="00BB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86" w:rsidRDefault="00BB1E86" w:rsidP="0029006B">
    <w:pPr>
      <w:pStyle w:val="Header"/>
    </w:pPr>
  </w:p>
  <w:p w:rsidR="0029006B" w:rsidRPr="0029006B" w:rsidRDefault="0029006B" w:rsidP="00290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923A8"/>
    <w:multiLevelType w:val="hybridMultilevel"/>
    <w:tmpl w:val="4184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EC"/>
    <w:rsid w:val="000B3DB3"/>
    <w:rsid w:val="0013417E"/>
    <w:rsid w:val="00191F3A"/>
    <w:rsid w:val="001D7B3E"/>
    <w:rsid w:val="001F4E7D"/>
    <w:rsid w:val="00214039"/>
    <w:rsid w:val="00257AFF"/>
    <w:rsid w:val="0029006B"/>
    <w:rsid w:val="002B0D60"/>
    <w:rsid w:val="002C3CF0"/>
    <w:rsid w:val="00356AB3"/>
    <w:rsid w:val="0037003E"/>
    <w:rsid w:val="00402271"/>
    <w:rsid w:val="00485493"/>
    <w:rsid w:val="004A5AA6"/>
    <w:rsid w:val="00525B32"/>
    <w:rsid w:val="0053306A"/>
    <w:rsid w:val="00696BDD"/>
    <w:rsid w:val="008F6972"/>
    <w:rsid w:val="00900A0D"/>
    <w:rsid w:val="009602A1"/>
    <w:rsid w:val="009702FE"/>
    <w:rsid w:val="00A448EC"/>
    <w:rsid w:val="00A52EED"/>
    <w:rsid w:val="00AD55E3"/>
    <w:rsid w:val="00BB1E86"/>
    <w:rsid w:val="00CB6D31"/>
    <w:rsid w:val="00D34354"/>
    <w:rsid w:val="00D412CC"/>
    <w:rsid w:val="00D844CE"/>
    <w:rsid w:val="00DD6F37"/>
    <w:rsid w:val="00EB7838"/>
    <w:rsid w:val="00F90017"/>
    <w:rsid w:val="00FB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90548"/>
  <w15:chartTrackingRefBased/>
  <w15:docId w15:val="{E21E631A-C2C4-4DA6-8983-B89E5115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EC"/>
    <w:pPr>
      <w:ind w:left="720"/>
      <w:contextualSpacing/>
    </w:pPr>
  </w:style>
  <w:style w:type="paragraph" w:styleId="BalloonText">
    <w:name w:val="Balloon Text"/>
    <w:basedOn w:val="Normal"/>
    <w:link w:val="BalloonTextChar"/>
    <w:uiPriority w:val="99"/>
    <w:semiHidden/>
    <w:unhideWhenUsed/>
    <w:rsid w:val="00F9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17"/>
    <w:rPr>
      <w:rFonts w:ascii="Segoe UI" w:hAnsi="Segoe UI" w:cs="Segoe UI"/>
      <w:sz w:val="18"/>
      <w:szCs w:val="18"/>
    </w:rPr>
  </w:style>
  <w:style w:type="character" w:styleId="CommentReference">
    <w:name w:val="annotation reference"/>
    <w:basedOn w:val="DefaultParagraphFont"/>
    <w:uiPriority w:val="99"/>
    <w:semiHidden/>
    <w:unhideWhenUsed/>
    <w:rsid w:val="00D34354"/>
    <w:rPr>
      <w:sz w:val="16"/>
      <w:szCs w:val="16"/>
    </w:rPr>
  </w:style>
  <w:style w:type="paragraph" w:styleId="CommentText">
    <w:name w:val="annotation text"/>
    <w:basedOn w:val="Normal"/>
    <w:link w:val="CommentTextChar"/>
    <w:uiPriority w:val="99"/>
    <w:semiHidden/>
    <w:unhideWhenUsed/>
    <w:rsid w:val="00D3435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34354"/>
    <w:rPr>
      <w:sz w:val="20"/>
      <w:szCs w:val="20"/>
    </w:rPr>
  </w:style>
  <w:style w:type="character" w:styleId="Hyperlink">
    <w:name w:val="Hyperlink"/>
    <w:basedOn w:val="DefaultParagraphFont"/>
    <w:uiPriority w:val="99"/>
    <w:unhideWhenUsed/>
    <w:rsid w:val="00D34354"/>
    <w:rPr>
      <w:color w:val="0563C1" w:themeColor="hyperlink"/>
      <w:u w:val="single"/>
    </w:rPr>
  </w:style>
  <w:style w:type="character" w:customStyle="1" w:styleId="UnresolvedMention1">
    <w:name w:val="Unresolved Mention1"/>
    <w:basedOn w:val="DefaultParagraphFont"/>
    <w:uiPriority w:val="99"/>
    <w:semiHidden/>
    <w:unhideWhenUsed/>
    <w:rsid w:val="00D34354"/>
    <w:rPr>
      <w:color w:val="808080"/>
      <w:shd w:val="clear" w:color="auto" w:fill="E6E6E6"/>
    </w:rPr>
  </w:style>
  <w:style w:type="table" w:styleId="TableGrid">
    <w:name w:val="Table Grid"/>
    <w:basedOn w:val="TableNormal"/>
    <w:uiPriority w:val="59"/>
    <w:rsid w:val="00D3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86"/>
  </w:style>
  <w:style w:type="paragraph" w:styleId="Footer">
    <w:name w:val="footer"/>
    <w:basedOn w:val="Normal"/>
    <w:link w:val="FooterChar"/>
    <w:uiPriority w:val="99"/>
    <w:unhideWhenUsed/>
    <w:rsid w:val="00BB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86"/>
  </w:style>
  <w:style w:type="character" w:styleId="UnresolvedMention">
    <w:name w:val="Unresolved Mention"/>
    <w:basedOn w:val="DefaultParagraphFont"/>
    <w:uiPriority w:val="99"/>
    <w:semiHidden/>
    <w:unhideWhenUsed/>
    <w:rsid w:val="00191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vat@emitac.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7A01-0022-4F62-9A18-0DE15DCD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Mathur - Grant Thornton</dc:creator>
  <cp:keywords/>
  <dc:description/>
  <cp:lastModifiedBy>Dale Ryder</cp:lastModifiedBy>
  <cp:revision>2</cp:revision>
  <cp:lastPrinted>2017-09-13T11:00:00Z</cp:lastPrinted>
  <dcterms:created xsi:type="dcterms:W3CDTF">2017-12-17T09:07:00Z</dcterms:created>
  <dcterms:modified xsi:type="dcterms:W3CDTF">2017-12-17T09:07:00Z</dcterms:modified>
</cp:coreProperties>
</file>